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2439" w14:textId="77777777" w:rsidR="00AD5DD8" w:rsidRPr="00AD5DD8" w:rsidRDefault="006B509D" w:rsidP="001F6FFE">
      <w:pPr>
        <w:jc w:val="center"/>
      </w:pPr>
      <w:r>
        <w:rPr>
          <w:noProof/>
        </w:rPr>
        <w:drawing>
          <wp:anchor distT="0" distB="0" distL="114300" distR="114300" simplePos="0" relativeHeight="251659264" behindDoc="0" locked="0" layoutInCell="1" allowOverlap="1" wp14:anchorId="3BAEA7A5" wp14:editId="36622C0D">
            <wp:simplePos x="0" y="0"/>
            <wp:positionH relativeFrom="column">
              <wp:posOffset>2343150</wp:posOffset>
            </wp:positionH>
            <wp:positionV relativeFrom="paragraph">
              <wp:posOffset>-123825</wp:posOffset>
            </wp:positionV>
            <wp:extent cx="2181225" cy="838200"/>
            <wp:effectExtent l="19050" t="0" r="9525" b="0"/>
            <wp:wrapNone/>
            <wp:docPr id="1" name="Picture 0" descr="The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onsortium.jpg"/>
                    <pic:cNvPicPr/>
                  </pic:nvPicPr>
                  <pic:blipFill>
                    <a:blip r:embed="rId8" cstate="print"/>
                    <a:stretch>
                      <a:fillRect/>
                    </a:stretch>
                  </pic:blipFill>
                  <pic:spPr>
                    <a:xfrm>
                      <a:off x="0" y="0"/>
                      <a:ext cx="2181225" cy="838200"/>
                    </a:xfrm>
                    <a:prstGeom prst="rect">
                      <a:avLst/>
                    </a:prstGeom>
                  </pic:spPr>
                </pic:pic>
              </a:graphicData>
            </a:graphic>
          </wp:anchor>
        </w:drawing>
      </w:r>
    </w:p>
    <w:p w14:paraId="3A314DB0" w14:textId="77777777" w:rsidR="006B509D" w:rsidRDefault="006B509D" w:rsidP="006B509D">
      <w:pPr>
        <w:pStyle w:val="Footer"/>
        <w:ind w:left="-720" w:right="-360"/>
        <w:jc w:val="center"/>
        <w:rPr>
          <w:color w:val="2E4887"/>
          <w:sz w:val="18"/>
          <w:szCs w:val="18"/>
        </w:rPr>
      </w:pPr>
    </w:p>
    <w:p w14:paraId="107E2E82" w14:textId="77777777" w:rsidR="006B509D" w:rsidRDefault="006B509D" w:rsidP="006B509D">
      <w:pPr>
        <w:pStyle w:val="Footer"/>
        <w:ind w:left="-720" w:right="-360"/>
        <w:jc w:val="center"/>
        <w:rPr>
          <w:color w:val="2E4887"/>
          <w:sz w:val="18"/>
          <w:szCs w:val="18"/>
        </w:rPr>
      </w:pPr>
    </w:p>
    <w:p w14:paraId="53CAF556" w14:textId="698193EB" w:rsidR="006B509D" w:rsidRDefault="00044689" w:rsidP="006B509D">
      <w:pPr>
        <w:pStyle w:val="Footer"/>
        <w:ind w:left="-720" w:right="-360"/>
        <w:jc w:val="center"/>
        <w:rPr>
          <w:color w:val="2E4887"/>
          <w:sz w:val="18"/>
          <w:szCs w:val="18"/>
        </w:rPr>
      </w:pPr>
      <w:r>
        <w:rPr>
          <w:noProof/>
        </w:rPr>
        <mc:AlternateContent>
          <mc:Choice Requires="wps">
            <w:drawing>
              <wp:anchor distT="4294967294" distB="4294967294" distL="114300" distR="114300" simplePos="0" relativeHeight="251660288" behindDoc="0" locked="0" layoutInCell="1" allowOverlap="1" wp14:anchorId="6F40B0A8" wp14:editId="3F924583">
                <wp:simplePos x="0" y="0"/>
                <wp:positionH relativeFrom="margin">
                  <wp:align>center</wp:align>
                </wp:positionH>
                <wp:positionV relativeFrom="paragraph">
                  <wp:posOffset>85089</wp:posOffset>
                </wp:positionV>
                <wp:extent cx="66294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2E48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EB4EC" id="_x0000_t32" coordsize="21600,21600" o:spt="32" o:oned="t" path="m,l21600,21600e" filled="f">
                <v:path arrowok="t" fillok="f" o:connecttype="none"/>
                <o:lock v:ext="edit" shapetype="t"/>
              </v:shapetype>
              <v:shape id="AutoShape 2" o:spid="_x0000_s1026" type="#_x0000_t32" style="position:absolute;margin-left:0;margin-top:6.7pt;width:522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58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" strokecolor="#2e4887">
                <w10:wrap anchorx="margin"/>
              </v:shape>
            </w:pict>
          </mc:Fallback>
        </mc:AlternateContent>
      </w:r>
    </w:p>
    <w:p w14:paraId="2C32C25B" w14:textId="77777777" w:rsidR="006B509D" w:rsidRPr="006B509D" w:rsidRDefault="006B509D" w:rsidP="006B509D">
      <w:pPr>
        <w:pStyle w:val="Footer"/>
        <w:tabs>
          <w:tab w:val="clear" w:pos="4680"/>
        </w:tabs>
        <w:jc w:val="center"/>
        <w:rPr>
          <w:color w:val="2E4887"/>
          <w:sz w:val="18"/>
          <w:szCs w:val="18"/>
        </w:rPr>
      </w:pPr>
      <w:r w:rsidRPr="006B509D">
        <w:rPr>
          <w:color w:val="2E4887"/>
          <w:sz w:val="18"/>
          <w:szCs w:val="18"/>
        </w:rPr>
        <w:t xml:space="preserve">The Consortium </w:t>
      </w:r>
      <w:r w:rsidRPr="006B509D">
        <w:rPr>
          <w:noProof/>
          <w:color w:val="2E4887"/>
          <w:sz w:val="18"/>
          <w:szCs w:val="18"/>
        </w:rPr>
        <w:drawing>
          <wp:inline distT="0" distB="0" distL="0" distR="0" wp14:anchorId="1FC6173E" wp14:editId="0D7662E5">
            <wp:extent cx="72189" cy="91440"/>
            <wp:effectExtent l="19050" t="0" r="4011" b="0"/>
            <wp:docPr id="15" name="Picture 6" descr="ACIMHBlu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HBluePiece.jpg"/>
                    <pic:cNvPicPr/>
                  </pic:nvPicPr>
                  <pic:blipFill>
                    <a:blip r:embed="rId9" cstate="print"/>
                    <a:srcRect l="28568" t="2581" r="8365" b="18710"/>
                    <a:stretch>
                      <a:fillRect/>
                    </a:stretch>
                  </pic:blipFill>
                  <pic:spPr>
                    <a:xfrm>
                      <a:off x="0" y="0"/>
                      <a:ext cx="72189" cy="91440"/>
                    </a:xfrm>
                    <a:prstGeom prst="rect">
                      <a:avLst/>
                    </a:prstGeom>
                  </pic:spPr>
                </pic:pic>
              </a:graphicData>
            </a:graphic>
          </wp:inline>
        </w:drawing>
      </w:r>
      <w:r w:rsidRPr="006B509D">
        <w:rPr>
          <w:color w:val="2E4887"/>
          <w:sz w:val="18"/>
          <w:szCs w:val="18"/>
        </w:rPr>
        <w:t xml:space="preserve"> 6728 Old McLean Village Drive </w:t>
      </w:r>
      <w:r w:rsidRPr="006B509D">
        <w:rPr>
          <w:noProof/>
          <w:color w:val="2E4887"/>
          <w:sz w:val="18"/>
          <w:szCs w:val="18"/>
        </w:rPr>
        <w:drawing>
          <wp:inline distT="0" distB="0" distL="0" distR="0" wp14:anchorId="11BC959B" wp14:editId="0AC40772">
            <wp:extent cx="72189" cy="91440"/>
            <wp:effectExtent l="19050" t="0" r="4011" b="0"/>
            <wp:docPr id="16" name="Picture 6" descr="ACIMHBlu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HBluePiece.jpg"/>
                    <pic:cNvPicPr/>
                  </pic:nvPicPr>
                  <pic:blipFill>
                    <a:blip r:embed="rId9" cstate="print"/>
                    <a:srcRect l="28568" t="2581" r="8365" b="18710"/>
                    <a:stretch>
                      <a:fillRect/>
                    </a:stretch>
                  </pic:blipFill>
                  <pic:spPr>
                    <a:xfrm>
                      <a:off x="0" y="0"/>
                      <a:ext cx="72189" cy="91440"/>
                    </a:xfrm>
                    <a:prstGeom prst="rect">
                      <a:avLst/>
                    </a:prstGeom>
                  </pic:spPr>
                </pic:pic>
              </a:graphicData>
            </a:graphic>
          </wp:inline>
        </w:drawing>
      </w:r>
      <w:r w:rsidRPr="006B509D">
        <w:rPr>
          <w:color w:val="2E4887"/>
          <w:sz w:val="18"/>
          <w:szCs w:val="18"/>
        </w:rPr>
        <w:t xml:space="preserve"> McLean, VA 22101 </w:t>
      </w:r>
      <w:r w:rsidRPr="006B509D">
        <w:rPr>
          <w:noProof/>
          <w:color w:val="2E4887"/>
          <w:sz w:val="18"/>
          <w:szCs w:val="18"/>
        </w:rPr>
        <w:drawing>
          <wp:inline distT="0" distB="0" distL="0" distR="0" wp14:anchorId="1D5E535E" wp14:editId="46B10468">
            <wp:extent cx="72189" cy="91440"/>
            <wp:effectExtent l="19050" t="0" r="4011" b="0"/>
            <wp:docPr id="17" name="Picture 6" descr="ACIMHBlu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HBluePiece.jpg"/>
                    <pic:cNvPicPr/>
                  </pic:nvPicPr>
                  <pic:blipFill>
                    <a:blip r:embed="rId9" cstate="print"/>
                    <a:srcRect l="28568" t="2581" r="8365" b="18710"/>
                    <a:stretch>
                      <a:fillRect/>
                    </a:stretch>
                  </pic:blipFill>
                  <pic:spPr>
                    <a:xfrm>
                      <a:off x="0" y="0"/>
                      <a:ext cx="72189" cy="91440"/>
                    </a:xfrm>
                    <a:prstGeom prst="rect">
                      <a:avLst/>
                    </a:prstGeom>
                  </pic:spPr>
                </pic:pic>
              </a:graphicData>
            </a:graphic>
          </wp:inline>
        </w:drawing>
      </w:r>
      <w:r w:rsidRPr="006B509D">
        <w:rPr>
          <w:color w:val="2E4887"/>
          <w:sz w:val="18"/>
          <w:szCs w:val="18"/>
        </w:rPr>
        <w:t xml:space="preserve"> info@imconsortium.org </w:t>
      </w:r>
      <w:r w:rsidRPr="006B509D">
        <w:rPr>
          <w:noProof/>
          <w:color w:val="2E4887"/>
          <w:sz w:val="18"/>
          <w:szCs w:val="18"/>
        </w:rPr>
        <w:drawing>
          <wp:inline distT="0" distB="0" distL="0" distR="0" wp14:anchorId="1002D9A8" wp14:editId="5864CDA2">
            <wp:extent cx="72189" cy="91440"/>
            <wp:effectExtent l="19050" t="0" r="4011" b="0"/>
            <wp:docPr id="18" name="Picture 6" descr="ACIMHBlu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HBluePiece.jpg"/>
                    <pic:cNvPicPr/>
                  </pic:nvPicPr>
                  <pic:blipFill>
                    <a:blip r:embed="rId9" cstate="print"/>
                    <a:srcRect l="28568" t="2581" r="8365" b="18710"/>
                    <a:stretch>
                      <a:fillRect/>
                    </a:stretch>
                  </pic:blipFill>
                  <pic:spPr>
                    <a:xfrm>
                      <a:off x="0" y="0"/>
                      <a:ext cx="72189" cy="91440"/>
                    </a:xfrm>
                    <a:prstGeom prst="rect">
                      <a:avLst/>
                    </a:prstGeom>
                  </pic:spPr>
                </pic:pic>
              </a:graphicData>
            </a:graphic>
          </wp:inline>
        </w:drawing>
      </w:r>
      <w:r w:rsidRPr="006B509D">
        <w:rPr>
          <w:color w:val="2E4887"/>
          <w:sz w:val="18"/>
          <w:szCs w:val="18"/>
        </w:rPr>
        <w:t xml:space="preserve"> 703-556-9222 </w:t>
      </w:r>
      <w:r w:rsidRPr="006B509D">
        <w:rPr>
          <w:noProof/>
          <w:color w:val="2E4887"/>
          <w:sz w:val="18"/>
          <w:szCs w:val="18"/>
        </w:rPr>
        <w:drawing>
          <wp:inline distT="0" distB="0" distL="0" distR="0" wp14:anchorId="2E31A442" wp14:editId="41773ABD">
            <wp:extent cx="72189" cy="91440"/>
            <wp:effectExtent l="19050" t="0" r="4011" b="0"/>
            <wp:docPr id="19" name="Picture 6" descr="ACIMHBlu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MHBluePiece.jpg"/>
                    <pic:cNvPicPr/>
                  </pic:nvPicPr>
                  <pic:blipFill>
                    <a:blip r:embed="rId9" cstate="print"/>
                    <a:srcRect l="28568" t="2581" r="8365" b="18710"/>
                    <a:stretch>
                      <a:fillRect/>
                    </a:stretch>
                  </pic:blipFill>
                  <pic:spPr>
                    <a:xfrm>
                      <a:off x="0" y="0"/>
                      <a:ext cx="72189" cy="91440"/>
                    </a:xfrm>
                    <a:prstGeom prst="rect">
                      <a:avLst/>
                    </a:prstGeom>
                  </pic:spPr>
                </pic:pic>
              </a:graphicData>
            </a:graphic>
          </wp:inline>
        </w:drawing>
      </w:r>
      <w:r w:rsidRPr="006B509D">
        <w:rPr>
          <w:color w:val="2E4887"/>
          <w:sz w:val="18"/>
          <w:szCs w:val="18"/>
        </w:rPr>
        <w:t xml:space="preserve"> www.imconsortium.org</w:t>
      </w:r>
    </w:p>
    <w:p w14:paraId="3256D5EE" w14:textId="77777777" w:rsidR="005073B5" w:rsidRDefault="005073B5" w:rsidP="006F5096">
      <w:pPr>
        <w:spacing w:after="0" w:line="240" w:lineRule="auto"/>
        <w:ind w:left="288"/>
        <w:rPr>
          <w:rFonts w:eastAsia="Times New Roman" w:cs="Times New Roman"/>
          <w:bCs/>
          <w:color w:val="000000"/>
          <w:sz w:val="21"/>
          <w:szCs w:val="21"/>
        </w:rPr>
      </w:pPr>
    </w:p>
    <w:p w14:paraId="4859E021" w14:textId="77777777" w:rsidR="009C17B3" w:rsidRDefault="009C17B3" w:rsidP="009C17B3">
      <w:pPr>
        <w:spacing w:after="0"/>
        <w:ind w:left="540"/>
        <w:rPr>
          <w:rFonts w:ascii="Calibri" w:hAnsi="Calibri"/>
          <w:noProof/>
        </w:rPr>
      </w:pPr>
    </w:p>
    <w:p w14:paraId="3AF83592" w14:textId="77777777" w:rsidR="00FC0439" w:rsidRPr="00653AD8" w:rsidRDefault="00FC0439" w:rsidP="00FC0439">
      <w:pPr>
        <w:spacing w:after="0"/>
        <w:jc w:val="center"/>
        <w:rPr>
          <w:rFonts w:cs="Arial"/>
          <w:b/>
          <w:sz w:val="24"/>
          <w:szCs w:val="24"/>
        </w:rPr>
      </w:pPr>
      <w:r w:rsidRPr="00653AD8">
        <w:rPr>
          <w:rFonts w:cs="Arial"/>
          <w:b/>
          <w:sz w:val="24"/>
          <w:szCs w:val="24"/>
        </w:rPr>
        <w:t>Membership Application</w:t>
      </w:r>
      <w:r w:rsidRPr="00653AD8">
        <w:rPr>
          <w:rStyle w:val="EndnoteReference"/>
          <w:rFonts w:cs="Arial"/>
          <w:b/>
          <w:sz w:val="24"/>
          <w:szCs w:val="24"/>
        </w:rPr>
        <w:endnoteReference w:id="1"/>
      </w:r>
    </w:p>
    <w:p w14:paraId="5F2BE4E0" w14:textId="76DF9D0C" w:rsidR="00FC0439" w:rsidRPr="00653AD8" w:rsidRDefault="00FC0439" w:rsidP="00FC0439">
      <w:pPr>
        <w:spacing w:line="240" w:lineRule="auto"/>
        <w:jc w:val="center"/>
        <w:rPr>
          <w:rFonts w:cs="Arial"/>
          <w:sz w:val="24"/>
          <w:szCs w:val="24"/>
        </w:rPr>
      </w:pPr>
      <w:r w:rsidRPr="001061E9">
        <w:rPr>
          <w:rFonts w:cs="Arial"/>
          <w:sz w:val="24"/>
          <w:szCs w:val="24"/>
        </w:rPr>
        <w:br/>
      </w:r>
      <w:r w:rsidRPr="001061E9">
        <w:rPr>
          <w:rFonts w:cs="Arial"/>
          <w:b/>
          <w:sz w:val="24"/>
          <w:szCs w:val="24"/>
        </w:rPr>
        <w:t xml:space="preserve">Choose one:  </w:t>
      </w:r>
      <w:r w:rsidR="002D4648">
        <w:rPr>
          <w:rFonts w:cs="Arial"/>
          <w:b/>
          <w:sz w:val="24"/>
          <w:szCs w:val="24"/>
        </w:rPr>
        <w:object w:dxaOrig="225" w:dyaOrig="225" w14:anchorId="1615386F">
          <v:shape id="_x0000_i1058" type="#_x0000_t75" style="width:14.25pt;height:9.75pt" o:ole="">
            <v:imagedata r:id="rId10" o:title=""/>
          </v:shape>
          <w:control r:id="rId11" w:name="TextBox6" w:shapeid="_x0000_i1058"/>
        </w:object>
      </w:r>
      <w:r w:rsidRPr="001061E9">
        <w:rPr>
          <w:rFonts w:cs="Arial"/>
          <w:sz w:val="24"/>
          <w:szCs w:val="24"/>
        </w:rPr>
        <w:t xml:space="preserve"> </w:t>
      </w:r>
      <w:r w:rsidRPr="00653AD8">
        <w:rPr>
          <w:rFonts w:cs="Arial"/>
          <w:sz w:val="24"/>
          <w:szCs w:val="24"/>
        </w:rPr>
        <w:t xml:space="preserve">Health System </w:t>
      </w:r>
      <w:r w:rsidR="002D4648">
        <w:rPr>
          <w:rFonts w:cs="Arial"/>
          <w:b/>
          <w:sz w:val="24"/>
          <w:szCs w:val="24"/>
        </w:rPr>
        <w:object w:dxaOrig="225" w:dyaOrig="225" w14:anchorId="4722B0A6">
          <v:shape id="_x0000_i1060" type="#_x0000_t75" style="width:14.25pt;height:9.75pt" o:ole="">
            <v:imagedata r:id="rId10" o:title=""/>
          </v:shape>
          <w:control r:id="rId12" w:name="TextBox61" w:shapeid="_x0000_i1060"/>
        </w:object>
      </w:r>
      <w:r w:rsidRPr="00653AD8">
        <w:rPr>
          <w:rFonts w:cs="Arial"/>
          <w:sz w:val="24"/>
          <w:szCs w:val="24"/>
        </w:rPr>
        <w:t xml:space="preserve"> Academic Health Center</w:t>
      </w:r>
      <w:r w:rsidRPr="00653AD8">
        <w:rPr>
          <w:rStyle w:val="EndnoteReference"/>
          <w:rFonts w:cs="Arial"/>
          <w:sz w:val="24"/>
          <w:szCs w:val="24"/>
        </w:rPr>
        <w:endnoteReference w:id="2"/>
      </w:r>
    </w:p>
    <w:p w14:paraId="31F8401D" w14:textId="77777777" w:rsidR="00FC0439" w:rsidRDefault="00FC0439" w:rsidP="00FC0439">
      <w:pPr>
        <w:spacing w:line="240" w:lineRule="auto"/>
        <w:rPr>
          <w:rFonts w:cs="Arial"/>
          <w:b/>
          <w:sz w:val="24"/>
          <w:szCs w:val="24"/>
        </w:rPr>
      </w:pPr>
      <w:r>
        <w:rPr>
          <w:rFonts w:cs="Arial"/>
          <w:b/>
          <w:sz w:val="24"/>
          <w:szCs w:val="24"/>
        </w:rPr>
        <w:t xml:space="preserve">Name of Institution: </w:t>
      </w:r>
      <w:r w:rsidR="002D4648">
        <w:rPr>
          <w:rFonts w:cs="Arial"/>
          <w:b/>
          <w:sz w:val="24"/>
          <w:szCs w:val="24"/>
        </w:rPr>
        <w:object w:dxaOrig="225" w:dyaOrig="225" w14:anchorId="18DF9E3C">
          <v:shape id="_x0000_i1062" type="#_x0000_t75" style="width:409.5pt;height:18pt" o:ole="">
            <v:imagedata r:id="rId13" o:title=""/>
          </v:shape>
          <w:control r:id="rId14" w:name="TextBox1" w:shapeid="_x0000_i1062"/>
        </w:object>
      </w:r>
    </w:p>
    <w:p w14:paraId="1BC0711A" w14:textId="77777777" w:rsidR="00FC0439" w:rsidRDefault="00FC0439" w:rsidP="00FC0439">
      <w:pPr>
        <w:spacing w:line="240" w:lineRule="auto"/>
        <w:rPr>
          <w:rFonts w:cs="Arial"/>
          <w:b/>
          <w:sz w:val="24"/>
          <w:szCs w:val="24"/>
        </w:rPr>
      </w:pPr>
      <w:r>
        <w:rPr>
          <w:rFonts w:cs="Arial"/>
          <w:b/>
          <w:sz w:val="24"/>
          <w:szCs w:val="24"/>
        </w:rPr>
        <w:t xml:space="preserve">City, State: </w:t>
      </w:r>
      <w:r w:rsidR="002D4648">
        <w:rPr>
          <w:rFonts w:cs="Arial"/>
          <w:b/>
          <w:sz w:val="24"/>
          <w:szCs w:val="24"/>
        </w:rPr>
        <w:object w:dxaOrig="225" w:dyaOrig="225" w14:anchorId="55C613AD">
          <v:shape id="_x0000_i1064" type="#_x0000_t75" style="width:453pt;height:18pt" o:ole="">
            <v:imagedata r:id="rId15" o:title=""/>
          </v:shape>
          <w:control r:id="rId16" w:name="TextBox2" w:shapeid="_x0000_i1064"/>
        </w:object>
      </w:r>
    </w:p>
    <w:p w14:paraId="40BFC0BF" w14:textId="77777777" w:rsidR="00FC0439" w:rsidRDefault="00FC0439" w:rsidP="00FC0439">
      <w:pPr>
        <w:spacing w:line="240" w:lineRule="auto"/>
        <w:rPr>
          <w:rFonts w:cs="Arial"/>
          <w:b/>
          <w:sz w:val="24"/>
          <w:szCs w:val="24"/>
        </w:rPr>
      </w:pPr>
      <w:r>
        <w:rPr>
          <w:rFonts w:cs="Arial"/>
          <w:b/>
          <w:sz w:val="24"/>
          <w:szCs w:val="24"/>
        </w:rPr>
        <w:t>Person preparing application:</w:t>
      </w:r>
    </w:p>
    <w:p w14:paraId="1752321C" w14:textId="77777777" w:rsidR="00FC0439" w:rsidRDefault="00FC0439" w:rsidP="00FC0439">
      <w:pPr>
        <w:spacing w:line="240" w:lineRule="auto"/>
        <w:rPr>
          <w:rFonts w:cs="Arial"/>
          <w:b/>
          <w:sz w:val="24"/>
          <w:szCs w:val="24"/>
        </w:rPr>
      </w:pPr>
      <w:r>
        <w:rPr>
          <w:rFonts w:cs="Arial"/>
          <w:b/>
          <w:sz w:val="24"/>
          <w:szCs w:val="24"/>
        </w:rPr>
        <w:t xml:space="preserve">Name: </w:t>
      </w:r>
      <w:r w:rsidR="002D4648">
        <w:rPr>
          <w:rFonts w:cs="Arial"/>
          <w:b/>
          <w:sz w:val="24"/>
          <w:szCs w:val="24"/>
        </w:rPr>
        <w:object w:dxaOrig="225" w:dyaOrig="225" w14:anchorId="2AEDB050">
          <v:shape id="_x0000_i1066" type="#_x0000_t75" style="width:474.75pt;height:18pt" o:ole="">
            <v:imagedata r:id="rId17" o:title=""/>
          </v:shape>
          <w:control r:id="rId18" w:name="TextBox3" w:shapeid="_x0000_i1066"/>
        </w:object>
      </w:r>
    </w:p>
    <w:p w14:paraId="47592407" w14:textId="77777777" w:rsidR="00FC0439" w:rsidRDefault="00FC0439" w:rsidP="00FC0439">
      <w:pPr>
        <w:spacing w:line="240" w:lineRule="auto"/>
        <w:rPr>
          <w:rFonts w:cs="Arial"/>
          <w:b/>
          <w:sz w:val="24"/>
          <w:szCs w:val="24"/>
        </w:rPr>
      </w:pPr>
      <w:r>
        <w:rPr>
          <w:rFonts w:cs="Arial"/>
          <w:b/>
          <w:sz w:val="24"/>
          <w:szCs w:val="24"/>
        </w:rPr>
        <w:t xml:space="preserve">Title: </w:t>
      </w:r>
      <w:r w:rsidR="002D4648">
        <w:rPr>
          <w:rFonts w:cs="Arial"/>
          <w:b/>
          <w:sz w:val="24"/>
          <w:szCs w:val="24"/>
        </w:rPr>
        <w:object w:dxaOrig="225" w:dyaOrig="225" w14:anchorId="7B91A614">
          <v:shape id="_x0000_i1068" type="#_x0000_t75" style="width:479.25pt;height:18pt" o:ole="">
            <v:imagedata r:id="rId19" o:title=""/>
          </v:shape>
          <w:control r:id="rId20" w:name="TextBox4" w:shapeid="_x0000_i1068"/>
        </w:object>
      </w:r>
    </w:p>
    <w:p w14:paraId="41C801CD" w14:textId="77777777" w:rsidR="00FC0439" w:rsidRDefault="00FC0439" w:rsidP="00FC0439">
      <w:pPr>
        <w:spacing w:line="240" w:lineRule="auto"/>
        <w:rPr>
          <w:rFonts w:cs="Arial"/>
          <w:b/>
          <w:sz w:val="24"/>
          <w:szCs w:val="24"/>
        </w:rPr>
      </w:pPr>
      <w:r>
        <w:rPr>
          <w:rFonts w:cs="Arial"/>
          <w:b/>
          <w:sz w:val="24"/>
          <w:szCs w:val="24"/>
        </w:rPr>
        <w:t xml:space="preserve">Phone: </w:t>
      </w:r>
      <w:r w:rsidR="002D4648">
        <w:rPr>
          <w:rFonts w:cs="Arial"/>
          <w:b/>
          <w:sz w:val="24"/>
          <w:szCs w:val="24"/>
        </w:rPr>
        <w:object w:dxaOrig="225" w:dyaOrig="225" w14:anchorId="1D9D563D">
          <v:shape id="_x0000_i1070" type="#_x0000_t75" style="width:133.5pt;height:18pt" o:ole="">
            <v:imagedata r:id="rId21" o:title=""/>
          </v:shape>
          <w:control r:id="rId22" w:name="TextBox5" w:shapeid="_x0000_i1070"/>
        </w:object>
      </w:r>
      <w:r>
        <w:rPr>
          <w:rFonts w:cs="Arial"/>
          <w:b/>
          <w:sz w:val="24"/>
          <w:szCs w:val="24"/>
        </w:rPr>
        <w:t xml:space="preserve">    Email: </w:t>
      </w:r>
      <w:r w:rsidR="002D4648">
        <w:rPr>
          <w:rFonts w:cs="Arial"/>
          <w:b/>
          <w:sz w:val="24"/>
          <w:szCs w:val="24"/>
        </w:rPr>
        <w:object w:dxaOrig="225" w:dyaOrig="225" w14:anchorId="38021723">
          <v:shape id="_x0000_i1072" type="#_x0000_t75" style="width:291.75pt;height:18pt" o:ole="">
            <v:imagedata r:id="rId23" o:title=""/>
          </v:shape>
          <w:control r:id="rId24" w:name="TextBox13" w:shapeid="_x0000_i1072"/>
        </w:object>
      </w:r>
    </w:p>
    <w:p w14:paraId="30F9E679" w14:textId="77777777" w:rsidR="00FC0439" w:rsidRDefault="00FC0439" w:rsidP="00FC0439">
      <w:pPr>
        <w:spacing w:line="240" w:lineRule="auto"/>
        <w:rPr>
          <w:rFonts w:cs="Arial"/>
          <w:b/>
          <w:sz w:val="24"/>
          <w:szCs w:val="24"/>
        </w:rPr>
      </w:pPr>
      <w:r>
        <w:rPr>
          <w:rFonts w:cs="Arial"/>
          <w:b/>
          <w:sz w:val="24"/>
          <w:szCs w:val="24"/>
        </w:rPr>
        <w:t xml:space="preserve">Name of CEO/Dean supporting the application: </w:t>
      </w:r>
      <w:r w:rsidR="002D4648">
        <w:rPr>
          <w:rFonts w:cs="Arial"/>
          <w:b/>
          <w:sz w:val="24"/>
          <w:szCs w:val="24"/>
        </w:rPr>
        <w:object w:dxaOrig="225" w:dyaOrig="225" w14:anchorId="433E5D4D">
          <v:shape id="_x0000_i1074" type="#_x0000_t75" style="width:270pt;height:18pt" o:ole="">
            <v:imagedata r:id="rId25" o:title=""/>
          </v:shape>
          <w:control r:id="rId26" w:name="TextBox7" w:shapeid="_x0000_i1074"/>
        </w:object>
      </w:r>
    </w:p>
    <w:p w14:paraId="7E0B70FE" w14:textId="77777777" w:rsidR="00FC0439" w:rsidRDefault="00FC0439" w:rsidP="00FC0439">
      <w:pPr>
        <w:spacing w:line="240" w:lineRule="auto"/>
        <w:rPr>
          <w:rFonts w:cs="Arial"/>
          <w:b/>
          <w:sz w:val="24"/>
          <w:szCs w:val="24"/>
        </w:rPr>
      </w:pPr>
      <w:r>
        <w:rPr>
          <w:rFonts w:cs="Arial"/>
          <w:b/>
          <w:sz w:val="24"/>
          <w:szCs w:val="24"/>
        </w:rPr>
        <w:t xml:space="preserve">Steering Committee Member (may be the person completing the application or someone else: </w:t>
      </w:r>
    </w:p>
    <w:p w14:paraId="17FAB397" w14:textId="77777777" w:rsidR="00FC0439" w:rsidRDefault="00FC0439" w:rsidP="00FC0439">
      <w:pPr>
        <w:spacing w:line="240" w:lineRule="auto"/>
        <w:rPr>
          <w:rFonts w:cs="Arial"/>
          <w:b/>
          <w:sz w:val="24"/>
          <w:szCs w:val="24"/>
        </w:rPr>
      </w:pPr>
      <w:r>
        <w:rPr>
          <w:rFonts w:cs="Arial"/>
          <w:b/>
          <w:sz w:val="24"/>
          <w:szCs w:val="24"/>
        </w:rPr>
        <w:t xml:space="preserve">Name: </w:t>
      </w:r>
      <w:r w:rsidR="002D4648">
        <w:rPr>
          <w:rFonts w:cs="Arial"/>
          <w:b/>
          <w:sz w:val="24"/>
          <w:szCs w:val="24"/>
        </w:rPr>
        <w:object w:dxaOrig="225" w:dyaOrig="225" w14:anchorId="4A8E26AB">
          <v:shape id="_x0000_i1076" type="#_x0000_t75" style="width:3in;height:18pt" o:ole="">
            <v:imagedata r:id="rId27" o:title=""/>
          </v:shape>
          <w:control r:id="rId28" w:name="TextBox8" w:shapeid="_x0000_i1076"/>
        </w:object>
      </w:r>
      <w:r>
        <w:rPr>
          <w:rFonts w:cs="Arial"/>
          <w:b/>
          <w:sz w:val="24"/>
          <w:szCs w:val="24"/>
        </w:rPr>
        <w:t xml:space="preserve"> Email: </w:t>
      </w:r>
      <w:r w:rsidR="002D4648">
        <w:rPr>
          <w:rFonts w:cs="Arial"/>
          <w:b/>
          <w:sz w:val="24"/>
          <w:szCs w:val="24"/>
        </w:rPr>
        <w:object w:dxaOrig="225" w:dyaOrig="225" w14:anchorId="4A6E43D7">
          <v:shape id="_x0000_i1078" type="#_x0000_t75" style="width:217.5pt;height:18pt" o:ole="">
            <v:imagedata r:id="rId29" o:title=""/>
          </v:shape>
          <w:control r:id="rId30" w:name="TextBox9" w:shapeid="_x0000_i1078"/>
        </w:object>
      </w:r>
    </w:p>
    <w:p w14:paraId="07C87051" w14:textId="77777777" w:rsidR="00FC0439" w:rsidRDefault="00FC0439" w:rsidP="00FC0439">
      <w:pPr>
        <w:spacing w:line="240" w:lineRule="auto"/>
        <w:rPr>
          <w:rFonts w:cs="Arial"/>
          <w:b/>
          <w:sz w:val="24"/>
          <w:szCs w:val="24"/>
        </w:rPr>
      </w:pPr>
      <w:r>
        <w:rPr>
          <w:rFonts w:cs="Arial"/>
          <w:b/>
          <w:sz w:val="24"/>
          <w:szCs w:val="24"/>
        </w:rPr>
        <w:t xml:space="preserve">Alternate Steering Committee Member (may be the person completing the application or someone else: </w:t>
      </w:r>
    </w:p>
    <w:p w14:paraId="2F897957" w14:textId="77777777" w:rsidR="00FC0439" w:rsidRDefault="00FC0439" w:rsidP="00FC0439">
      <w:pPr>
        <w:spacing w:line="240" w:lineRule="auto"/>
        <w:rPr>
          <w:rFonts w:cs="Arial"/>
          <w:b/>
          <w:sz w:val="24"/>
          <w:szCs w:val="24"/>
        </w:rPr>
      </w:pPr>
      <w:r>
        <w:rPr>
          <w:rFonts w:cs="Arial"/>
          <w:b/>
          <w:sz w:val="24"/>
          <w:szCs w:val="24"/>
        </w:rPr>
        <w:t xml:space="preserve">Name: </w:t>
      </w:r>
      <w:r w:rsidR="002D4648">
        <w:rPr>
          <w:rFonts w:cs="Arial"/>
          <w:b/>
          <w:sz w:val="24"/>
          <w:szCs w:val="24"/>
        </w:rPr>
        <w:object w:dxaOrig="225" w:dyaOrig="225" w14:anchorId="032D6128">
          <v:shape id="_x0000_i1080" type="#_x0000_t75" style="width:213pt;height:18pt" o:ole="">
            <v:imagedata r:id="rId31" o:title=""/>
          </v:shape>
          <w:control r:id="rId32" w:name="TextBox10" w:shapeid="_x0000_i1080"/>
        </w:object>
      </w:r>
      <w:r>
        <w:rPr>
          <w:rFonts w:cs="Arial"/>
          <w:b/>
          <w:sz w:val="24"/>
          <w:szCs w:val="24"/>
        </w:rPr>
        <w:t xml:space="preserve"> Email: </w:t>
      </w:r>
      <w:r w:rsidR="002D4648">
        <w:rPr>
          <w:rFonts w:cs="Arial"/>
          <w:b/>
          <w:sz w:val="24"/>
          <w:szCs w:val="24"/>
        </w:rPr>
        <w:object w:dxaOrig="225" w:dyaOrig="225" w14:anchorId="7EF4EB08">
          <v:shape id="_x0000_i1082" type="#_x0000_t75" style="width:220.5pt;height:18pt" o:ole="">
            <v:imagedata r:id="rId33" o:title=""/>
          </v:shape>
          <w:control r:id="rId34" w:name="TextBox11" w:shapeid="_x0000_i1082"/>
        </w:object>
      </w:r>
    </w:p>
    <w:p w14:paraId="4800D4FF" w14:textId="77777777" w:rsidR="000003AE" w:rsidRPr="004C59C7" w:rsidRDefault="00FC0439" w:rsidP="000003AE">
      <w:pPr>
        <w:spacing w:line="240" w:lineRule="auto"/>
        <w:rPr>
          <w:rFonts w:cs="Arial"/>
          <w:b/>
          <w:sz w:val="24"/>
          <w:szCs w:val="24"/>
        </w:rPr>
      </w:pPr>
      <w:r w:rsidRPr="001061E9">
        <w:rPr>
          <w:rFonts w:cs="Arial"/>
          <w:sz w:val="24"/>
          <w:szCs w:val="24"/>
        </w:rPr>
        <w:br/>
      </w:r>
      <w:r w:rsidR="000003AE" w:rsidRPr="004C59C7">
        <w:rPr>
          <w:rFonts w:cs="Arial"/>
          <w:b/>
          <w:sz w:val="24"/>
          <w:szCs w:val="24"/>
        </w:rPr>
        <w:t xml:space="preserve">Person who handles dissemination of news about your institution’s activities and integrative medicine: </w:t>
      </w:r>
    </w:p>
    <w:p w14:paraId="62F82508" w14:textId="77777777" w:rsidR="000003AE" w:rsidRPr="004C59C7" w:rsidRDefault="000003AE" w:rsidP="000003AE">
      <w:pPr>
        <w:spacing w:line="240" w:lineRule="auto"/>
        <w:rPr>
          <w:rFonts w:cs="Arial"/>
          <w:b/>
          <w:sz w:val="24"/>
          <w:szCs w:val="24"/>
        </w:rPr>
      </w:pPr>
      <w:r w:rsidRPr="004C59C7">
        <w:rPr>
          <w:rFonts w:cs="Arial"/>
          <w:b/>
          <w:sz w:val="24"/>
          <w:szCs w:val="24"/>
        </w:rPr>
        <w:t xml:space="preserve">Name: </w:t>
      </w:r>
      <w:r w:rsidR="002D4648" w:rsidRPr="004C59C7">
        <w:rPr>
          <w:rFonts w:cs="Arial"/>
          <w:b/>
          <w:sz w:val="24"/>
          <w:szCs w:val="24"/>
        </w:rPr>
        <w:object w:dxaOrig="225" w:dyaOrig="225" w14:anchorId="14E99842">
          <v:shape id="_x0000_i1084" type="#_x0000_t75" style="width:213pt;height:18pt" o:ole="">
            <v:imagedata r:id="rId31" o:title=""/>
          </v:shape>
          <w:control r:id="rId35" w:name="TextBox101" w:shapeid="_x0000_i1084"/>
        </w:object>
      </w:r>
      <w:r w:rsidRPr="004C59C7">
        <w:rPr>
          <w:rFonts w:cs="Arial"/>
          <w:b/>
          <w:sz w:val="24"/>
          <w:szCs w:val="24"/>
        </w:rPr>
        <w:t xml:space="preserve"> Email: </w:t>
      </w:r>
      <w:r w:rsidR="002D4648" w:rsidRPr="004C59C7">
        <w:rPr>
          <w:rFonts w:cs="Arial"/>
          <w:b/>
          <w:sz w:val="24"/>
          <w:szCs w:val="24"/>
        </w:rPr>
        <w:object w:dxaOrig="225" w:dyaOrig="225" w14:anchorId="6082DA3E">
          <v:shape id="_x0000_i1086" type="#_x0000_t75" style="width:220.5pt;height:18pt" o:ole="">
            <v:imagedata r:id="rId33" o:title=""/>
          </v:shape>
          <w:control r:id="rId36" w:name="TextBox111" w:shapeid="_x0000_i1086"/>
        </w:object>
      </w:r>
    </w:p>
    <w:p w14:paraId="64B1A169" w14:textId="77777777" w:rsidR="00FC0439" w:rsidRDefault="007E5981" w:rsidP="00FC0439">
      <w:pPr>
        <w:rPr>
          <w:rFonts w:cs="Arial"/>
          <w:sz w:val="24"/>
          <w:szCs w:val="24"/>
        </w:rPr>
      </w:pPr>
      <w:r>
        <w:rPr>
          <w:rFonts w:cs="Arial"/>
          <w:b/>
          <w:sz w:val="24"/>
          <w:szCs w:val="24"/>
        </w:rPr>
        <w:t>Title or role (e.g., Director of Communications; Admin. Assist; Assistant Professor)</w:t>
      </w:r>
      <w:r w:rsidR="001B58D5" w:rsidRPr="004C59C7">
        <w:rPr>
          <w:rFonts w:cs="Arial"/>
          <w:b/>
          <w:sz w:val="24"/>
          <w:szCs w:val="24"/>
        </w:rPr>
        <w:t>:</w:t>
      </w:r>
      <w:r>
        <w:rPr>
          <w:rFonts w:cs="Arial"/>
          <w:b/>
          <w:sz w:val="24"/>
          <w:szCs w:val="24"/>
        </w:rPr>
        <w:br/>
      </w:r>
      <w:r w:rsidRPr="007E5981">
        <w:rPr>
          <w:rFonts w:cs="Arial"/>
          <w:b/>
          <w:sz w:val="8"/>
          <w:szCs w:val="8"/>
        </w:rPr>
        <w:br/>
      </w:r>
      <w:r w:rsidR="001B58D5">
        <w:rPr>
          <w:rFonts w:cs="Arial"/>
          <w:b/>
          <w:sz w:val="24"/>
          <w:szCs w:val="24"/>
        </w:rPr>
        <w:t xml:space="preserve"> </w:t>
      </w:r>
      <w:r w:rsidR="001B58D5" w:rsidRPr="004C59C7">
        <w:rPr>
          <w:rFonts w:cs="Arial"/>
          <w:b/>
          <w:sz w:val="24"/>
          <w:szCs w:val="24"/>
        </w:rPr>
        <w:t xml:space="preserve"> </w:t>
      </w:r>
      <w:r w:rsidR="002D4648" w:rsidRPr="004C59C7">
        <w:rPr>
          <w:rFonts w:cs="Arial"/>
          <w:b/>
          <w:sz w:val="24"/>
          <w:szCs w:val="24"/>
        </w:rPr>
        <w:object w:dxaOrig="225" w:dyaOrig="225" w14:anchorId="16FB5431">
          <v:shape id="_x0000_i1088" type="#_x0000_t75" style="width:213pt;height:18pt" o:ole="">
            <v:imagedata r:id="rId31" o:title=""/>
          </v:shape>
          <w:control r:id="rId37" w:name="TextBox1011" w:shapeid="_x0000_i1088"/>
        </w:object>
      </w:r>
      <w:r w:rsidR="001B58D5" w:rsidRPr="004C59C7">
        <w:rPr>
          <w:rFonts w:cs="Arial"/>
          <w:b/>
          <w:sz w:val="24"/>
          <w:szCs w:val="24"/>
        </w:rPr>
        <w:t xml:space="preserve"> </w:t>
      </w:r>
      <w:r w:rsidR="00FC0439">
        <w:rPr>
          <w:rFonts w:cs="Arial"/>
          <w:sz w:val="24"/>
          <w:szCs w:val="24"/>
        </w:rPr>
        <w:br w:type="page"/>
      </w:r>
    </w:p>
    <w:p w14:paraId="0D8A1C81" w14:textId="77777777" w:rsidR="00CB2FBA" w:rsidRDefault="00CB2FBA" w:rsidP="00CB2FBA">
      <w:pPr>
        <w:tabs>
          <w:tab w:val="left" w:pos="1080"/>
        </w:tabs>
        <w:spacing w:after="0"/>
        <w:ind w:left="1080" w:hanging="1080"/>
        <w:jc w:val="center"/>
        <w:rPr>
          <w:rFonts w:cs="Arial"/>
          <w:b/>
        </w:rPr>
      </w:pPr>
      <w:r>
        <w:rPr>
          <w:rFonts w:cs="Arial"/>
          <w:b/>
        </w:rPr>
        <w:lastRenderedPageBreak/>
        <w:t>Instructions:</w:t>
      </w:r>
    </w:p>
    <w:p w14:paraId="06742ECC" w14:textId="77777777" w:rsidR="00CB2FBA" w:rsidRDefault="00CB2FBA" w:rsidP="00FC0439">
      <w:pPr>
        <w:tabs>
          <w:tab w:val="left" w:pos="1080"/>
        </w:tabs>
        <w:spacing w:after="0"/>
        <w:ind w:left="1080" w:hanging="1080"/>
        <w:rPr>
          <w:rFonts w:cs="Arial"/>
          <w:b/>
        </w:rPr>
      </w:pPr>
    </w:p>
    <w:p w14:paraId="323408D9" w14:textId="77777777" w:rsidR="00FC0439" w:rsidRDefault="00FC0439" w:rsidP="00FC0439">
      <w:pPr>
        <w:tabs>
          <w:tab w:val="left" w:pos="1080"/>
        </w:tabs>
        <w:spacing w:after="0"/>
        <w:ind w:left="1080" w:hanging="1080"/>
        <w:rPr>
          <w:rFonts w:cs="Arial"/>
        </w:rPr>
      </w:pPr>
      <w:r w:rsidRPr="00FC0439">
        <w:rPr>
          <w:rFonts w:cs="Arial"/>
          <w:b/>
        </w:rPr>
        <w:t>Part A:</w:t>
      </w:r>
      <w:r w:rsidRPr="00FC0439">
        <w:rPr>
          <w:rFonts w:cs="Arial"/>
        </w:rPr>
        <w:t xml:space="preserve"> Executive Summary: </w:t>
      </w:r>
    </w:p>
    <w:p w14:paraId="11444447" w14:textId="77777777" w:rsidR="00FC0439" w:rsidRPr="00FC0439" w:rsidRDefault="00FC0439" w:rsidP="00FC0439">
      <w:pPr>
        <w:tabs>
          <w:tab w:val="left" w:pos="1080"/>
        </w:tabs>
        <w:spacing w:after="0"/>
        <w:ind w:left="1080" w:hanging="1080"/>
        <w:rPr>
          <w:rFonts w:cs="Arial"/>
        </w:rPr>
      </w:pPr>
    </w:p>
    <w:p w14:paraId="02FC0A4C" w14:textId="77777777" w:rsidR="00FC0439" w:rsidRPr="00FC0439" w:rsidRDefault="00FC0439" w:rsidP="00FC0439">
      <w:pPr>
        <w:pStyle w:val="ListParagraph"/>
        <w:numPr>
          <w:ilvl w:val="0"/>
          <w:numId w:val="23"/>
        </w:numPr>
        <w:tabs>
          <w:tab w:val="left" w:pos="1080"/>
        </w:tabs>
        <w:spacing w:after="0"/>
        <w:rPr>
          <w:rFonts w:cs="Arial"/>
        </w:rPr>
      </w:pPr>
      <w:r w:rsidRPr="00FC0439">
        <w:rPr>
          <w:rFonts w:cs="Arial"/>
        </w:rPr>
        <w:t>Provide a one-page overview of the following parts of the application, particularly highlighting major integrative medicine activities in at least two of the following three areas:</w:t>
      </w:r>
    </w:p>
    <w:p w14:paraId="1A23C96C" w14:textId="77777777" w:rsidR="00FC0439" w:rsidRPr="00FC0439" w:rsidRDefault="00FC0439" w:rsidP="00FC0439">
      <w:pPr>
        <w:pStyle w:val="ListParagraph"/>
        <w:numPr>
          <w:ilvl w:val="1"/>
          <w:numId w:val="23"/>
        </w:numPr>
        <w:tabs>
          <w:tab w:val="left" w:pos="1080"/>
        </w:tabs>
        <w:spacing w:after="0"/>
        <w:rPr>
          <w:rFonts w:cs="Arial"/>
        </w:rPr>
      </w:pPr>
      <w:r w:rsidRPr="00FC0439">
        <w:rPr>
          <w:rFonts w:cs="Arial"/>
        </w:rPr>
        <w:t>Clinical Care</w:t>
      </w:r>
    </w:p>
    <w:p w14:paraId="69F2F679" w14:textId="77777777" w:rsidR="00FC0439" w:rsidRPr="00FC0439" w:rsidRDefault="00FC0439" w:rsidP="00FC0439">
      <w:pPr>
        <w:pStyle w:val="ListParagraph"/>
        <w:numPr>
          <w:ilvl w:val="1"/>
          <w:numId w:val="23"/>
        </w:numPr>
        <w:tabs>
          <w:tab w:val="left" w:pos="1080"/>
        </w:tabs>
        <w:spacing w:after="0"/>
        <w:rPr>
          <w:rFonts w:cs="Arial"/>
        </w:rPr>
      </w:pPr>
      <w:r w:rsidRPr="00FC0439">
        <w:rPr>
          <w:rFonts w:cs="Arial"/>
        </w:rPr>
        <w:t>Education</w:t>
      </w:r>
    </w:p>
    <w:p w14:paraId="28E66051" w14:textId="77777777" w:rsidR="00FC0439" w:rsidRPr="00FC0439" w:rsidRDefault="00FC0439" w:rsidP="00FC0439">
      <w:pPr>
        <w:pStyle w:val="ListParagraph"/>
        <w:numPr>
          <w:ilvl w:val="1"/>
          <w:numId w:val="23"/>
        </w:numPr>
        <w:tabs>
          <w:tab w:val="left" w:pos="1080"/>
        </w:tabs>
        <w:spacing w:after="0"/>
        <w:rPr>
          <w:rFonts w:cs="Arial"/>
        </w:rPr>
      </w:pPr>
      <w:r w:rsidRPr="00FC0439">
        <w:rPr>
          <w:rFonts w:cs="Arial"/>
        </w:rPr>
        <w:t xml:space="preserve">Research </w:t>
      </w:r>
    </w:p>
    <w:p w14:paraId="2909CD88" w14:textId="77777777" w:rsidR="00FC0439" w:rsidRPr="00FC0439" w:rsidRDefault="00FC0439" w:rsidP="00FC0439">
      <w:pPr>
        <w:tabs>
          <w:tab w:val="left" w:pos="1080"/>
        </w:tabs>
        <w:spacing w:after="0"/>
        <w:ind w:left="1080" w:hanging="1080"/>
        <w:rPr>
          <w:rFonts w:cs="Arial"/>
        </w:rPr>
      </w:pPr>
    </w:p>
    <w:p w14:paraId="781EA688" w14:textId="77777777" w:rsidR="00FC0439" w:rsidRPr="00FC0439" w:rsidRDefault="00FC0439" w:rsidP="00FC0439">
      <w:pPr>
        <w:tabs>
          <w:tab w:val="left" w:pos="1080"/>
        </w:tabs>
        <w:spacing w:after="0"/>
        <w:ind w:left="1080" w:hanging="1080"/>
        <w:rPr>
          <w:rFonts w:cs="Arial"/>
          <w:i/>
        </w:rPr>
      </w:pPr>
      <w:r w:rsidRPr="00FC0439">
        <w:rPr>
          <w:rFonts w:cs="Arial"/>
          <w:i/>
        </w:rPr>
        <w:t>Hint: complete the other sections first and then develop the summary</w:t>
      </w:r>
    </w:p>
    <w:p w14:paraId="4AE79E3A" w14:textId="77777777" w:rsidR="00FC0439" w:rsidRPr="00FC0439" w:rsidRDefault="00FC0439" w:rsidP="00FC0439">
      <w:pPr>
        <w:tabs>
          <w:tab w:val="left" w:pos="1080"/>
        </w:tabs>
        <w:spacing w:after="0"/>
        <w:ind w:left="1080" w:hanging="1080"/>
        <w:rPr>
          <w:rFonts w:cs="Arial"/>
        </w:rPr>
      </w:pPr>
    </w:p>
    <w:p w14:paraId="32ADE36C" w14:textId="77777777" w:rsidR="00FC0439" w:rsidRDefault="00FC0439" w:rsidP="00FC0439">
      <w:pPr>
        <w:tabs>
          <w:tab w:val="left" w:pos="1080"/>
        </w:tabs>
        <w:spacing w:after="0"/>
        <w:ind w:left="1080" w:hanging="1080"/>
        <w:rPr>
          <w:rFonts w:cs="Arial"/>
        </w:rPr>
      </w:pPr>
      <w:r w:rsidRPr="00FC0439">
        <w:rPr>
          <w:rFonts w:cs="Arial"/>
          <w:b/>
        </w:rPr>
        <w:t xml:space="preserve">Part B: </w:t>
      </w:r>
      <w:r w:rsidRPr="00FC0439">
        <w:rPr>
          <w:rFonts w:cs="Arial"/>
        </w:rPr>
        <w:t>Application Narrative:</w:t>
      </w:r>
    </w:p>
    <w:p w14:paraId="53FA8398" w14:textId="77777777" w:rsidR="00FC0439" w:rsidRPr="00FC0439" w:rsidRDefault="00FC0439" w:rsidP="00FC0439">
      <w:pPr>
        <w:tabs>
          <w:tab w:val="left" w:pos="1080"/>
        </w:tabs>
        <w:spacing w:after="0"/>
        <w:ind w:left="1080" w:hanging="1080"/>
        <w:rPr>
          <w:rFonts w:cs="Arial"/>
          <w:b/>
        </w:rPr>
      </w:pPr>
    </w:p>
    <w:p w14:paraId="4C97447F" w14:textId="77777777" w:rsidR="00FC0439" w:rsidRPr="00FC0439" w:rsidRDefault="00FC0439" w:rsidP="00FC0439">
      <w:pPr>
        <w:spacing w:after="0"/>
        <w:ind w:left="360" w:hanging="360"/>
        <w:rPr>
          <w:rFonts w:cs="Arial"/>
        </w:rPr>
      </w:pPr>
      <w:r w:rsidRPr="00FC0439">
        <w:rPr>
          <w:rFonts w:cs="Arial"/>
        </w:rPr>
        <w:t xml:space="preserve">1.    Summarize the institution’s activities in integrative medicine and health (IMH) at the institution.  This can be presented in any format, either in prose or outline form. </w:t>
      </w:r>
    </w:p>
    <w:p w14:paraId="48E2EE6B" w14:textId="55299EE7" w:rsidR="00044689" w:rsidRPr="00CC53CC" w:rsidRDefault="00044689" w:rsidP="00CC53CC">
      <w:pPr>
        <w:pStyle w:val="Default"/>
        <w:numPr>
          <w:ilvl w:val="0"/>
          <w:numId w:val="23"/>
        </w:numPr>
      </w:pPr>
      <w:r>
        <w:rPr>
          <w:sz w:val="22"/>
          <w:szCs w:val="22"/>
        </w:rPr>
        <w:t xml:space="preserve">Provide names, titles and departments of additional institutional </w:t>
      </w:r>
      <w:r w:rsidRPr="00CC53CC">
        <w:t>staff/faculty involved in IMH at the</w:t>
      </w:r>
      <w:r>
        <w:t xml:space="preserve"> </w:t>
      </w:r>
      <w:r w:rsidRPr="00CC53CC">
        <w:t>institution, including the people identified to serve as the Steering Committee Member and the Alternate.</w:t>
      </w:r>
      <w:r>
        <w:rPr>
          <w:sz w:val="22"/>
          <w:szCs w:val="22"/>
        </w:rPr>
        <w:t xml:space="preserve"> </w:t>
      </w:r>
    </w:p>
    <w:p w14:paraId="04C60D8E" w14:textId="38C1D4B1" w:rsidR="00FC0439" w:rsidRPr="00044689" w:rsidRDefault="00044689" w:rsidP="00CC53CC">
      <w:pPr>
        <w:pStyle w:val="ListParagraph"/>
        <w:numPr>
          <w:ilvl w:val="0"/>
          <w:numId w:val="23"/>
        </w:numPr>
        <w:tabs>
          <w:tab w:val="left" w:pos="1080"/>
        </w:tabs>
        <w:spacing w:after="0"/>
        <w:rPr>
          <w:rFonts w:cs="Arial"/>
        </w:rPr>
      </w:pPr>
      <w:r w:rsidRPr="00044689">
        <w:t xml:space="preserve">Describe current activities at the institution that focus on integrative medicine/health in at least two of the following three areas: Education, Research and Clinical Care. </w:t>
      </w:r>
      <w:r w:rsidRPr="00CC53CC">
        <w:t xml:space="preserve">Include a description of the organizational structure or working relationships of programs or faculty members involved in these activities. </w:t>
      </w:r>
      <w:r w:rsidRPr="00044689">
        <w:t>Place an emphasis on current activities and if relevant, include any planned activities if desired, include documentation addressing the institution’s commitment to the field of integrative medicine.</w:t>
      </w:r>
      <w:r>
        <w:br/>
      </w:r>
    </w:p>
    <w:p w14:paraId="3D02C333" w14:textId="77777777" w:rsidR="00FC0439" w:rsidRDefault="00FC0439" w:rsidP="00FC0439">
      <w:pPr>
        <w:spacing w:after="0"/>
        <w:ind w:left="360"/>
        <w:rPr>
          <w:rFonts w:cs="Arial"/>
        </w:rPr>
      </w:pPr>
      <w:r w:rsidRPr="00FC0439">
        <w:rPr>
          <w:rFonts w:cs="Arial"/>
          <w:b/>
        </w:rPr>
        <w:t>Education:</w:t>
      </w:r>
      <w:r w:rsidRPr="00FC0439">
        <w:rPr>
          <w:rFonts w:cs="Arial"/>
        </w:rPr>
        <w:t xml:space="preserve">  Include a description of coursework (required or elective) for health professional students, and/or clinical rotations that involve integrative medicine and health.  These can include students/interns/residents from all Health Schools, Med/Nurse/PA/PubH/AlliedH.</w:t>
      </w:r>
      <w:r w:rsidRPr="00FC0439">
        <w:rPr>
          <w:rFonts w:cs="Arial"/>
        </w:rPr>
        <w:br/>
      </w:r>
    </w:p>
    <w:p w14:paraId="2E07415D" w14:textId="77777777" w:rsidR="00FC0439" w:rsidRPr="00FC0439" w:rsidRDefault="00FC0439" w:rsidP="00FC0439">
      <w:pPr>
        <w:spacing w:after="0"/>
        <w:ind w:left="360"/>
        <w:rPr>
          <w:rFonts w:cs="Arial"/>
        </w:rPr>
      </w:pPr>
      <w:r w:rsidRPr="00FC0439">
        <w:rPr>
          <w:rFonts w:cs="Arial"/>
        </w:rPr>
        <w:t xml:space="preserve">If application is from a health system, provide the name of affiliated medical school and/or statement of participation in residency, fellowship, doctoral or post-doctoral professional training of health care professionals.  Though not required, describe any CME activities, symposia for health care professionals, as well as educational activities for the public. </w:t>
      </w:r>
      <w:r w:rsidRPr="00FC0439">
        <w:rPr>
          <w:rFonts w:cs="Arial"/>
        </w:rPr>
        <w:br/>
      </w:r>
      <w:r w:rsidRPr="00FC0439">
        <w:rPr>
          <w:rFonts w:cs="Arial"/>
        </w:rPr>
        <w:br/>
      </w:r>
      <w:r w:rsidRPr="00FC0439">
        <w:rPr>
          <w:rFonts w:cs="Arial"/>
          <w:b/>
        </w:rPr>
        <w:t>Research:</w:t>
      </w:r>
      <w:r w:rsidRPr="00FC0439">
        <w:rPr>
          <w:rFonts w:cs="Arial"/>
        </w:rPr>
        <w:t xml:space="preserve">  Include a description of the institution’s research activities in integrative medicine and health.  For example, provide brief descriptions of projects and investigators engaged in research designed to contribute to the integrative medicine evidence base. Research designs could include pilot studies, observational studies or cohort studies, clinical trials, studies of mechanisms related to integrative medicine, systematic reviews, and health services research. The focus of the research could include but are not limited to:  integrative approaches to health and healing, lifestyle and health behaviors, surveys of public attitudes, and cost effectiveness.  Included could be research in which staff or faculty may have collaborated with faculty from a Consortium institution and have publications contributing to the IMH knowledge base.  If applicable, describe how the institution provides a forum, helps coordinate, or in any other way supports research on integrative medicine and health.</w:t>
      </w:r>
    </w:p>
    <w:p w14:paraId="67634B59" w14:textId="77777777" w:rsidR="00FC0439" w:rsidRPr="00FC0439" w:rsidRDefault="00FC0439" w:rsidP="00FC0439">
      <w:pPr>
        <w:tabs>
          <w:tab w:val="left" w:pos="1440"/>
        </w:tabs>
        <w:spacing w:after="0"/>
        <w:ind w:left="1080" w:hanging="1080"/>
        <w:rPr>
          <w:rFonts w:cs="Arial"/>
        </w:rPr>
      </w:pPr>
      <w:bookmarkStart w:id="0" w:name="_GoBack"/>
      <w:bookmarkEnd w:id="0"/>
    </w:p>
    <w:p w14:paraId="674E88DF" w14:textId="77777777" w:rsidR="00FC0439" w:rsidRPr="00FC0439" w:rsidRDefault="00FC0439" w:rsidP="00FC0439">
      <w:pPr>
        <w:tabs>
          <w:tab w:val="left" w:pos="1440"/>
        </w:tabs>
        <w:spacing w:after="0"/>
        <w:ind w:left="360" w:hanging="360"/>
        <w:rPr>
          <w:rFonts w:cs="Arial"/>
        </w:rPr>
      </w:pPr>
      <w:r w:rsidRPr="00FC0439">
        <w:rPr>
          <w:rFonts w:cs="Arial"/>
        </w:rPr>
        <w:lastRenderedPageBreak/>
        <w:tab/>
      </w:r>
      <w:r w:rsidRPr="00FC0439">
        <w:rPr>
          <w:rFonts w:cs="Arial"/>
          <w:b/>
        </w:rPr>
        <w:t>Clinical Care:</w:t>
      </w:r>
      <w:r w:rsidRPr="00FC0439">
        <w:rPr>
          <w:rFonts w:cs="Arial"/>
        </w:rPr>
        <w:t xml:space="preserve">  Include a description of any clinical services that are provided by the institution in the broad domain of IMH, including health promotion, prevention, treatment, as well as symptom management and palliative care. Venues could include integrative medicine outpatient clinics as well as embedded services in other clinics in the institution.  The focus of clinical care could include individuals, groups or communities. These clinical services could include outpatient, inpatient or community-based interventions, as well integration of conventional care with complementary therapies.  Consider all patient populations, from interventions to enhance fertility, to care for pediatrics, adolescents, adults, and patients at the end of life.  Please also describe, if applicable, how the IMH clinical services are coordinated and integrated within themselves and amongst the conventional medical services in your institution.</w:t>
      </w:r>
    </w:p>
    <w:p w14:paraId="4AE5B04C" w14:textId="77777777" w:rsidR="00FC0439" w:rsidRPr="00FC0439" w:rsidRDefault="00FC0439" w:rsidP="00FC0439">
      <w:pPr>
        <w:tabs>
          <w:tab w:val="left" w:pos="1440"/>
        </w:tabs>
        <w:spacing w:after="0"/>
        <w:ind w:left="360" w:hanging="360"/>
        <w:rPr>
          <w:rFonts w:cs="Arial"/>
        </w:rPr>
      </w:pPr>
    </w:p>
    <w:p w14:paraId="68A932EA" w14:textId="77777777" w:rsidR="00FC0439" w:rsidRPr="00FC0439" w:rsidRDefault="00FC0439" w:rsidP="00FC0439">
      <w:pPr>
        <w:tabs>
          <w:tab w:val="left" w:pos="1440"/>
        </w:tabs>
        <w:spacing w:after="0"/>
        <w:ind w:left="360" w:hanging="360"/>
        <w:rPr>
          <w:rFonts w:cs="Arial"/>
        </w:rPr>
      </w:pPr>
      <w:r w:rsidRPr="00FC0439">
        <w:rPr>
          <w:rFonts w:cs="Arial"/>
          <w:b/>
        </w:rPr>
        <w:t>Part C</w:t>
      </w:r>
      <w:r w:rsidRPr="00FC0439">
        <w:rPr>
          <w:rFonts w:cs="Arial"/>
        </w:rPr>
        <w:t>: Letter of Support</w:t>
      </w:r>
    </w:p>
    <w:p w14:paraId="3E133D02" w14:textId="77777777" w:rsidR="00FC0439" w:rsidRPr="00FC0439" w:rsidRDefault="00FC0439" w:rsidP="00FC0439">
      <w:pPr>
        <w:tabs>
          <w:tab w:val="left" w:pos="1440"/>
        </w:tabs>
        <w:spacing w:after="0"/>
        <w:rPr>
          <w:rFonts w:cs="Arial"/>
        </w:rPr>
      </w:pPr>
    </w:p>
    <w:p w14:paraId="03185530" w14:textId="77777777" w:rsidR="00FC0439" w:rsidRPr="00FC0439" w:rsidRDefault="00FC0439" w:rsidP="00FC0439">
      <w:pPr>
        <w:pStyle w:val="ListParagraph"/>
        <w:numPr>
          <w:ilvl w:val="0"/>
          <w:numId w:val="24"/>
        </w:numPr>
        <w:tabs>
          <w:tab w:val="left" w:pos="1440"/>
        </w:tabs>
        <w:spacing w:after="0"/>
        <w:rPr>
          <w:rFonts w:cs="Arial"/>
        </w:rPr>
      </w:pPr>
      <w:r w:rsidRPr="00FC0439">
        <w:rPr>
          <w:rFonts w:cs="Arial"/>
        </w:rPr>
        <w:t>Attach a letter of institutional support/inquiry signed by the Dean/Director/CEO (or equivalent) of applicant including key points listed in the application</w:t>
      </w:r>
    </w:p>
    <w:p w14:paraId="5788D5A6" w14:textId="77777777" w:rsidR="00FC0439" w:rsidRPr="00FC0439" w:rsidRDefault="00FC0439" w:rsidP="00FC0439">
      <w:pPr>
        <w:tabs>
          <w:tab w:val="left" w:pos="1440"/>
        </w:tabs>
        <w:spacing w:after="0"/>
        <w:ind w:left="360" w:hanging="360"/>
        <w:rPr>
          <w:rFonts w:cs="Arial"/>
        </w:rPr>
      </w:pPr>
    </w:p>
    <w:p w14:paraId="37791886" w14:textId="77777777" w:rsidR="00494C8B" w:rsidRPr="00FC0439" w:rsidRDefault="00494C8B" w:rsidP="00CB2FBA">
      <w:pPr>
        <w:spacing w:after="0"/>
      </w:pPr>
    </w:p>
    <w:sectPr w:rsidR="00494C8B" w:rsidRPr="00FC0439" w:rsidSect="006B509D">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42ED" w14:textId="77777777" w:rsidR="00427C80" w:rsidRDefault="00427C80" w:rsidP="001F6FFE">
      <w:pPr>
        <w:spacing w:after="0" w:line="240" w:lineRule="auto"/>
      </w:pPr>
      <w:r>
        <w:separator/>
      </w:r>
    </w:p>
  </w:endnote>
  <w:endnote w:type="continuationSeparator" w:id="0">
    <w:p w14:paraId="680FEEAA" w14:textId="77777777" w:rsidR="00427C80" w:rsidRDefault="00427C80" w:rsidP="001F6FFE">
      <w:pPr>
        <w:spacing w:after="0" w:line="240" w:lineRule="auto"/>
      </w:pPr>
      <w:r>
        <w:continuationSeparator/>
      </w:r>
    </w:p>
  </w:endnote>
  <w:endnote w:id="1">
    <w:p w14:paraId="789ADE8B" w14:textId="77777777" w:rsidR="00FC0439" w:rsidRPr="005B3CA4" w:rsidRDefault="00FC0439" w:rsidP="00FC0439">
      <w:pPr>
        <w:pStyle w:val="ListParagraph"/>
        <w:spacing w:after="0"/>
        <w:ind w:left="360"/>
        <w:rPr>
          <w:sz w:val="20"/>
          <w:szCs w:val="20"/>
        </w:rPr>
      </w:pPr>
      <w:r>
        <w:rPr>
          <w:rStyle w:val="EndnoteReference"/>
        </w:rPr>
        <w:endnoteRef/>
      </w:r>
      <w:r>
        <w:t xml:space="preserve"> </w:t>
      </w:r>
      <w:r w:rsidRPr="00BA4F2F">
        <w:rPr>
          <w:rFonts w:cs="Arial"/>
          <w:sz w:val="20"/>
          <w:szCs w:val="20"/>
        </w:rPr>
        <w:t xml:space="preserve">Sample applications are available on request </w:t>
      </w:r>
      <w:r>
        <w:rPr>
          <w:rFonts w:cs="Arial"/>
          <w:sz w:val="20"/>
          <w:szCs w:val="20"/>
        </w:rPr>
        <w:t xml:space="preserve">from </w:t>
      </w:r>
      <w:hyperlink r:id="rId1" w:history="1">
        <w:r w:rsidR="001F6D78">
          <w:rPr>
            <w:rStyle w:val="Hyperlink"/>
            <w:rFonts w:cs="Arial"/>
            <w:sz w:val="20"/>
            <w:szCs w:val="20"/>
          </w:rPr>
          <w:t>JenB@imconsortium.org</w:t>
        </w:r>
      </w:hyperlink>
      <w:r>
        <w:rPr>
          <w:rFonts w:cs="Arial"/>
          <w:sz w:val="20"/>
          <w:szCs w:val="20"/>
        </w:rPr>
        <w:t xml:space="preserve"> </w:t>
      </w:r>
    </w:p>
    <w:p w14:paraId="68587347" w14:textId="77777777" w:rsidR="00FC0439" w:rsidRPr="00C35367" w:rsidRDefault="00FC0439" w:rsidP="00FC0439">
      <w:pPr>
        <w:pStyle w:val="ListParagraph"/>
        <w:spacing w:after="0"/>
        <w:ind w:left="360"/>
        <w:rPr>
          <w:sz w:val="20"/>
          <w:szCs w:val="20"/>
        </w:rPr>
      </w:pPr>
      <w:r w:rsidRPr="005B3CA4">
        <w:rPr>
          <w:sz w:val="20"/>
          <w:szCs w:val="20"/>
        </w:rPr>
        <w:t>Applications are reviewed as received.</w:t>
      </w:r>
    </w:p>
  </w:endnote>
  <w:endnote w:id="2">
    <w:p w14:paraId="244B6381" w14:textId="77777777" w:rsidR="00FC0439" w:rsidRPr="00A27FD8" w:rsidRDefault="00FC0439" w:rsidP="00FC0439">
      <w:pPr>
        <w:pStyle w:val="ListParagraph"/>
        <w:spacing w:after="0"/>
        <w:ind w:left="360"/>
        <w:rPr>
          <w:sz w:val="20"/>
          <w:szCs w:val="20"/>
        </w:rPr>
      </w:pPr>
      <w:r w:rsidRPr="00C35367">
        <w:rPr>
          <w:rStyle w:val="EndnoteReference"/>
          <w:sz w:val="20"/>
          <w:szCs w:val="20"/>
        </w:rPr>
        <w:endnoteRef/>
      </w:r>
      <w:r w:rsidRPr="00C35367">
        <w:rPr>
          <w:sz w:val="20"/>
          <w:szCs w:val="20"/>
        </w:rPr>
        <w:t xml:space="preserve"> A</w:t>
      </w:r>
      <w:r w:rsidRPr="00C35367">
        <w:rPr>
          <w:rFonts w:ascii="Calibri" w:hAnsi="Calibri"/>
          <w:color w:val="000000"/>
          <w:sz w:val="20"/>
          <w:szCs w:val="20"/>
        </w:rPr>
        <w:t xml:space="preserve">n Academic Health Center consists of a degree granting allopathic or osteopathic medical school, one or more other health profession schools or programs (such as allied health, dentistry, graduate studies, nursing, pharmacy, public health, veterinary medicine </w:t>
      </w:r>
      <w:r w:rsidRPr="00C35367">
        <w:rPr>
          <w:b/>
          <w:bCs/>
          <w:color w:val="000000"/>
          <w:sz w:val="20"/>
          <w:szCs w:val="20"/>
        </w:rPr>
        <w:t>and</w:t>
      </w:r>
      <w:r w:rsidRPr="00C35367">
        <w:rPr>
          <w:color w:val="000000"/>
          <w:sz w:val="20"/>
          <w:szCs w:val="20"/>
        </w:rPr>
        <w:t xml:space="preserve"> one or more owned or affiliated teaching hospitals or health systems.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C02C" w14:textId="2539D76D" w:rsidR="00FC0439" w:rsidRDefault="00FC0439">
    <w:pPr>
      <w:pStyle w:val="Footer"/>
      <w:pBdr>
        <w:top w:val="thinThickSmallGap" w:sz="24" w:space="1" w:color="622423" w:themeColor="accent2" w:themeShade="7F"/>
      </w:pBdr>
      <w:rPr>
        <w:rFonts w:asciiTheme="majorHAnsi" w:hAnsiTheme="majorHAnsi"/>
      </w:rPr>
    </w:pPr>
    <w:r>
      <w:rPr>
        <w:rFonts w:asciiTheme="majorHAnsi" w:hAnsiTheme="majorHAnsi"/>
      </w:rPr>
      <w:t xml:space="preserve">Consortium Membership Application – </w:t>
    </w:r>
    <w:r w:rsidR="00044689">
      <w:rPr>
        <w:rFonts w:asciiTheme="majorHAnsi" w:hAnsiTheme="majorHAnsi"/>
      </w:rPr>
      <w:t>June, 2018</w:t>
    </w:r>
    <w:r>
      <w:rPr>
        <w:rFonts w:asciiTheme="majorHAnsi" w:hAnsiTheme="majorHAnsi"/>
      </w:rPr>
      <w:ptab w:relativeTo="margin" w:alignment="right" w:leader="none"/>
    </w:r>
    <w:r>
      <w:rPr>
        <w:rFonts w:asciiTheme="majorHAnsi" w:hAnsiTheme="majorHAnsi"/>
      </w:rPr>
      <w:t xml:space="preserve">Page </w:t>
    </w:r>
    <w:r w:rsidR="002D4648">
      <w:fldChar w:fldCharType="begin"/>
    </w:r>
    <w:r w:rsidR="000003AE">
      <w:instrText xml:space="preserve"> PAGE   \* MERGEFORMAT </w:instrText>
    </w:r>
    <w:r w:rsidR="002D4648">
      <w:fldChar w:fldCharType="separate"/>
    </w:r>
    <w:r w:rsidR="001F6D78" w:rsidRPr="001F6D78">
      <w:rPr>
        <w:rFonts w:asciiTheme="majorHAnsi" w:hAnsiTheme="majorHAnsi"/>
        <w:noProof/>
      </w:rPr>
      <w:t>2</w:t>
    </w:r>
    <w:r w:rsidR="002D4648">
      <w:rPr>
        <w:rFonts w:asciiTheme="majorHAnsi" w:hAnsiTheme="majorHAnsi"/>
        <w:noProof/>
      </w:rPr>
      <w:fldChar w:fldCharType="end"/>
    </w:r>
  </w:p>
  <w:p w14:paraId="21C83280" w14:textId="77777777" w:rsidR="00FC0439" w:rsidRDefault="00FC0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0611" w14:textId="77777777" w:rsidR="00427C80" w:rsidRDefault="00427C80" w:rsidP="001F6FFE">
      <w:pPr>
        <w:spacing w:after="0" w:line="240" w:lineRule="auto"/>
      </w:pPr>
      <w:r>
        <w:separator/>
      </w:r>
    </w:p>
  </w:footnote>
  <w:footnote w:type="continuationSeparator" w:id="0">
    <w:p w14:paraId="752CD5EB" w14:textId="77777777" w:rsidR="00427C80" w:rsidRDefault="00427C80" w:rsidP="001F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6.25pt" o:bullet="t">
        <v:imagedata r:id="rId1" o:title="ACIMHBluePiece"/>
      </v:shape>
    </w:pict>
  </w:numPicBullet>
  <w:abstractNum w:abstractNumId="0" w15:restartNumberingAfterBreak="0">
    <w:nsid w:val="05E01A6F"/>
    <w:multiLevelType w:val="hybridMultilevel"/>
    <w:tmpl w:val="6FD2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E3D4A"/>
    <w:multiLevelType w:val="hybridMultilevel"/>
    <w:tmpl w:val="F3BC2F56"/>
    <w:lvl w:ilvl="0" w:tplc="E294E9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08B"/>
    <w:multiLevelType w:val="hybridMultilevel"/>
    <w:tmpl w:val="ECC25EE8"/>
    <w:lvl w:ilvl="0" w:tplc="B59CA6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06EBC"/>
    <w:multiLevelType w:val="hybridMultilevel"/>
    <w:tmpl w:val="D1822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62151"/>
    <w:multiLevelType w:val="hybridMultilevel"/>
    <w:tmpl w:val="D58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B4457"/>
    <w:multiLevelType w:val="hybridMultilevel"/>
    <w:tmpl w:val="052C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C90E73"/>
    <w:multiLevelType w:val="hybridMultilevel"/>
    <w:tmpl w:val="26561CD6"/>
    <w:lvl w:ilvl="0" w:tplc="E294E9B4">
      <w:start w:val="1"/>
      <w:numFmt w:val="bullet"/>
      <w:lvlText w:val=""/>
      <w:lvlPicBulletId w:val="0"/>
      <w:lvlJc w:val="left"/>
      <w:pPr>
        <w:ind w:left="2790" w:hanging="360"/>
      </w:pPr>
      <w:rPr>
        <w:rFonts w:ascii="Symbol" w:hAnsi="Symbol" w:hint="default"/>
        <w:color w:val="auto"/>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35AE174B"/>
    <w:multiLevelType w:val="hybridMultilevel"/>
    <w:tmpl w:val="B696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6C7F16"/>
    <w:multiLevelType w:val="hybridMultilevel"/>
    <w:tmpl w:val="A40A82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9D56508"/>
    <w:multiLevelType w:val="hybridMultilevel"/>
    <w:tmpl w:val="5E1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8130F"/>
    <w:multiLevelType w:val="hybridMultilevel"/>
    <w:tmpl w:val="C6646B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FC35014"/>
    <w:multiLevelType w:val="hybridMultilevel"/>
    <w:tmpl w:val="F956EB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403A2F4A"/>
    <w:multiLevelType w:val="hybridMultilevel"/>
    <w:tmpl w:val="CF10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415D"/>
    <w:multiLevelType w:val="hybridMultilevel"/>
    <w:tmpl w:val="2BA8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02687"/>
    <w:multiLevelType w:val="hybridMultilevel"/>
    <w:tmpl w:val="864440E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F7B6814"/>
    <w:multiLevelType w:val="hybridMultilevel"/>
    <w:tmpl w:val="B2B4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42F3A"/>
    <w:multiLevelType w:val="hybridMultilevel"/>
    <w:tmpl w:val="23E445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8E4731A"/>
    <w:multiLevelType w:val="hybridMultilevel"/>
    <w:tmpl w:val="E6B2E9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EF23A01"/>
    <w:multiLevelType w:val="hybridMultilevel"/>
    <w:tmpl w:val="D17295B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614F6D01"/>
    <w:multiLevelType w:val="hybridMultilevel"/>
    <w:tmpl w:val="0DC0F23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63D76DDF"/>
    <w:multiLevelType w:val="hybridMultilevel"/>
    <w:tmpl w:val="C774563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771E124D"/>
    <w:multiLevelType w:val="hybridMultilevel"/>
    <w:tmpl w:val="AED495E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791B6338"/>
    <w:multiLevelType w:val="hybridMultilevel"/>
    <w:tmpl w:val="37F05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7F47FC"/>
    <w:multiLevelType w:val="hybridMultilevel"/>
    <w:tmpl w:val="53963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2"/>
  </w:num>
  <w:num w:numId="4">
    <w:abstractNumId w:val="13"/>
  </w:num>
  <w:num w:numId="5">
    <w:abstractNumId w:val="1"/>
  </w:num>
  <w:num w:numId="6">
    <w:abstractNumId w:val="6"/>
  </w:num>
  <w:num w:numId="7">
    <w:abstractNumId w:val="3"/>
  </w:num>
  <w:num w:numId="8">
    <w:abstractNumId w:val="22"/>
  </w:num>
  <w:num w:numId="9">
    <w:abstractNumId w:val="5"/>
  </w:num>
  <w:num w:numId="10">
    <w:abstractNumId w:val="15"/>
  </w:num>
  <w:num w:numId="11">
    <w:abstractNumId w:val="7"/>
  </w:num>
  <w:num w:numId="12">
    <w:abstractNumId w:val="0"/>
  </w:num>
  <w:num w:numId="13">
    <w:abstractNumId w:val="17"/>
  </w:num>
  <w:num w:numId="14">
    <w:abstractNumId w:val="14"/>
  </w:num>
  <w:num w:numId="15">
    <w:abstractNumId w:val="10"/>
  </w:num>
  <w:num w:numId="16">
    <w:abstractNumId w:val="16"/>
  </w:num>
  <w:num w:numId="17">
    <w:abstractNumId w:val="19"/>
  </w:num>
  <w:num w:numId="18">
    <w:abstractNumId w:val="18"/>
  </w:num>
  <w:num w:numId="19">
    <w:abstractNumId w:val="21"/>
  </w:num>
  <w:num w:numId="20">
    <w:abstractNumId w:val="8"/>
  </w:num>
  <w:num w:numId="21">
    <w:abstractNumId w:val="20"/>
  </w:num>
  <w:num w:numId="22">
    <w:abstractNumId w:val="1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formatting="1" w:enforcement="0"/>
  <w:defaultTabStop w:val="720"/>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8B"/>
    <w:rsid w:val="000003AE"/>
    <w:rsid w:val="00044689"/>
    <w:rsid w:val="00053B6A"/>
    <w:rsid w:val="0011133F"/>
    <w:rsid w:val="00167D39"/>
    <w:rsid w:val="00186F62"/>
    <w:rsid w:val="001B58D5"/>
    <w:rsid w:val="001F6D78"/>
    <w:rsid w:val="001F6FFE"/>
    <w:rsid w:val="002B1146"/>
    <w:rsid w:val="002B2F7A"/>
    <w:rsid w:val="002D4648"/>
    <w:rsid w:val="00307CA5"/>
    <w:rsid w:val="00361EEF"/>
    <w:rsid w:val="00367B03"/>
    <w:rsid w:val="00427C80"/>
    <w:rsid w:val="004416F2"/>
    <w:rsid w:val="00466717"/>
    <w:rsid w:val="00494C8B"/>
    <w:rsid w:val="004C2273"/>
    <w:rsid w:val="004C59C7"/>
    <w:rsid w:val="004D6FBD"/>
    <w:rsid w:val="005073B5"/>
    <w:rsid w:val="0059133E"/>
    <w:rsid w:val="005B092E"/>
    <w:rsid w:val="005B7644"/>
    <w:rsid w:val="005B7F60"/>
    <w:rsid w:val="0062277E"/>
    <w:rsid w:val="006A595F"/>
    <w:rsid w:val="006B509D"/>
    <w:rsid w:val="006F216B"/>
    <w:rsid w:val="006F5096"/>
    <w:rsid w:val="007105E4"/>
    <w:rsid w:val="00755D17"/>
    <w:rsid w:val="0076175E"/>
    <w:rsid w:val="007E5981"/>
    <w:rsid w:val="00850F0A"/>
    <w:rsid w:val="008E1AE1"/>
    <w:rsid w:val="00916A12"/>
    <w:rsid w:val="009554FA"/>
    <w:rsid w:val="009729C9"/>
    <w:rsid w:val="009C17B3"/>
    <w:rsid w:val="009C54A5"/>
    <w:rsid w:val="009C6FE4"/>
    <w:rsid w:val="00A03A31"/>
    <w:rsid w:val="00A14EE8"/>
    <w:rsid w:val="00A37516"/>
    <w:rsid w:val="00AA66F1"/>
    <w:rsid w:val="00AC3619"/>
    <w:rsid w:val="00AC5DC2"/>
    <w:rsid w:val="00AD5DD8"/>
    <w:rsid w:val="00B31F80"/>
    <w:rsid w:val="00B807B8"/>
    <w:rsid w:val="00C131D3"/>
    <w:rsid w:val="00C40557"/>
    <w:rsid w:val="00C72550"/>
    <w:rsid w:val="00CB2FBA"/>
    <w:rsid w:val="00CC53CC"/>
    <w:rsid w:val="00D0678A"/>
    <w:rsid w:val="00DA08AD"/>
    <w:rsid w:val="00E468DF"/>
    <w:rsid w:val="00F224C9"/>
    <w:rsid w:val="00FC0439"/>
    <w:rsid w:val="00FD628B"/>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 type="connector" idref="#AutoShape 2"/>
      </o:rules>
    </o:shapelayout>
  </w:shapeDefaults>
  <w:decimalSymbol w:val="."/>
  <w:listSeparator w:val=","/>
  <w14:docId w14:val="19AED67A"/>
  <w15:docId w15:val="{E9C8240A-240A-4BCC-ABBF-85428009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8B"/>
    <w:rPr>
      <w:rFonts w:ascii="Tahoma" w:hAnsi="Tahoma" w:cs="Tahoma"/>
      <w:sz w:val="16"/>
      <w:szCs w:val="16"/>
    </w:rPr>
  </w:style>
  <w:style w:type="character" w:styleId="Hyperlink">
    <w:name w:val="Hyperlink"/>
    <w:basedOn w:val="DefaultParagraphFont"/>
    <w:uiPriority w:val="99"/>
    <w:unhideWhenUsed/>
    <w:rsid w:val="00FD628B"/>
    <w:rPr>
      <w:color w:val="0000FF" w:themeColor="hyperlink"/>
      <w:u w:val="single"/>
    </w:rPr>
  </w:style>
  <w:style w:type="paragraph" w:styleId="ListParagraph">
    <w:name w:val="List Paragraph"/>
    <w:basedOn w:val="Normal"/>
    <w:uiPriority w:val="34"/>
    <w:qFormat/>
    <w:rsid w:val="00B31F80"/>
    <w:pPr>
      <w:ind w:left="720"/>
      <w:contextualSpacing/>
    </w:pPr>
  </w:style>
  <w:style w:type="paragraph" w:styleId="PlainText">
    <w:name w:val="Plain Text"/>
    <w:basedOn w:val="Normal"/>
    <w:link w:val="PlainTextChar"/>
    <w:uiPriority w:val="99"/>
    <w:unhideWhenUsed/>
    <w:rsid w:val="00755D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55D17"/>
    <w:rPr>
      <w:rFonts w:ascii="Consolas" w:hAnsi="Consolas" w:cs="Consolas"/>
      <w:sz w:val="21"/>
      <w:szCs w:val="21"/>
    </w:rPr>
  </w:style>
  <w:style w:type="paragraph" w:styleId="NoSpacing">
    <w:name w:val="No Spacing"/>
    <w:uiPriority w:val="1"/>
    <w:qFormat/>
    <w:rsid w:val="00C131D3"/>
    <w:pPr>
      <w:spacing w:after="0" w:line="240" w:lineRule="auto"/>
    </w:pPr>
  </w:style>
  <w:style w:type="paragraph" w:styleId="Header">
    <w:name w:val="header"/>
    <w:basedOn w:val="Normal"/>
    <w:link w:val="HeaderChar"/>
    <w:uiPriority w:val="99"/>
    <w:unhideWhenUsed/>
    <w:rsid w:val="001F6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FE"/>
  </w:style>
  <w:style w:type="paragraph" w:styleId="Footer">
    <w:name w:val="footer"/>
    <w:basedOn w:val="Normal"/>
    <w:link w:val="FooterChar"/>
    <w:uiPriority w:val="99"/>
    <w:unhideWhenUsed/>
    <w:rsid w:val="001F6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FE"/>
  </w:style>
  <w:style w:type="table" w:styleId="TableGrid">
    <w:name w:val="Table Grid"/>
    <w:basedOn w:val="TableNormal"/>
    <w:uiPriority w:val="59"/>
    <w:rsid w:val="00494C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C0439"/>
    <w:rPr>
      <w:vertAlign w:val="superscript"/>
    </w:rPr>
  </w:style>
  <w:style w:type="paragraph" w:customStyle="1" w:styleId="Default">
    <w:name w:val="Default"/>
    <w:rsid w:val="0004468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4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2.wmf"/><Relationship Id="rId30" Type="http://schemas.openxmlformats.org/officeDocument/2006/relationships/control" Target="activeX/activeX11.xml"/><Relationship Id="rId35" Type="http://schemas.openxmlformats.org/officeDocument/2006/relationships/control" Target="activeX/activeX14.xml"/></Relationships>
</file>

<file path=word/_rels/endnotes.xml.rels><?xml version="1.0" encoding="UTF-8" standalone="yes"?>
<Relationships xmlns="http://schemas.openxmlformats.org/package/2006/relationships"><Relationship Id="rId1" Type="http://schemas.openxmlformats.org/officeDocument/2006/relationships/hyperlink" Target="mailto:JenB@imconsortiu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7F28-B005-4E0D-9F33-A1641287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catherinee</dc:creator>
  <cp:lastModifiedBy>Jen Billingslea</cp:lastModifiedBy>
  <cp:revision>3</cp:revision>
  <dcterms:created xsi:type="dcterms:W3CDTF">2018-06-09T23:30:00Z</dcterms:created>
  <dcterms:modified xsi:type="dcterms:W3CDTF">2018-06-09T23:31:00Z</dcterms:modified>
</cp:coreProperties>
</file>